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right="19"/>
        <w:jc w:val="right"/>
        <w:rPr>
          <w:color w:val="000000"/>
          <w:sz w:val="20"/>
        </w:rPr>
      </w:pPr>
      <w:r>
        <w:rPr>
          <w:color w:val="000000"/>
          <w:sz w:val="20"/>
        </w:rPr>
        <w:t>П</w:t>
      </w:r>
      <w:r>
        <w:rPr>
          <w:color w:val="000000"/>
          <w:sz w:val="20"/>
        </w:rPr>
        <w:t>риложение №</w:t>
      </w:r>
      <w:r>
        <w:rPr>
          <w:color w:val="000000"/>
          <w:sz w:val="20"/>
        </w:rPr>
        <w:t xml:space="preserve"> 3</w:t>
      </w:r>
    </w:p>
    <w:p w14:paraId="02000000">
      <w:pPr>
        <w:ind w:right="19"/>
        <w:jc w:val="right"/>
        <w:rPr>
          <w:color w:val="000000"/>
          <w:sz w:val="20"/>
        </w:rPr>
      </w:pPr>
      <w:r>
        <w:rPr>
          <w:color w:val="000000"/>
          <w:sz w:val="20"/>
        </w:rPr>
        <w:t>к протоколу заседания Правления</w:t>
      </w:r>
    </w:p>
    <w:p w14:paraId="03000000">
      <w:pPr>
        <w:ind w:right="17"/>
        <w:jc w:val="right"/>
        <w:rPr>
          <w:color w:val="000000"/>
          <w:sz w:val="20"/>
        </w:rPr>
      </w:pPr>
      <w:r>
        <w:rPr>
          <w:color w:val="000000"/>
          <w:sz w:val="20"/>
        </w:rPr>
        <w:t>Региональной службы по тарифам</w:t>
      </w:r>
    </w:p>
    <w:p w14:paraId="04000000">
      <w:pPr>
        <w:ind w:right="19"/>
        <w:jc w:val="right"/>
        <w:rPr>
          <w:color w:val="000000"/>
          <w:sz w:val="20"/>
        </w:rPr>
      </w:pPr>
      <w:r>
        <w:rPr>
          <w:color w:val="000000"/>
          <w:sz w:val="20"/>
        </w:rPr>
        <w:t>Ростовской области</w:t>
      </w:r>
    </w:p>
    <w:p w14:paraId="05000000">
      <w:pPr>
        <w:ind w:right="19"/>
        <w:jc w:val="right"/>
        <w:rPr>
          <w:color w:val="000000"/>
          <w:sz w:val="20"/>
        </w:rPr>
      </w:pPr>
      <w:r>
        <w:rPr>
          <w:color w:val="000000"/>
          <w:sz w:val="20"/>
        </w:rPr>
        <w:t>от 25.11</w:t>
      </w:r>
      <w:r>
        <w:rPr>
          <w:color w:val="000000"/>
          <w:sz w:val="20"/>
        </w:rPr>
        <w:t>.2022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№</w:t>
      </w:r>
      <w:r>
        <w:rPr>
          <w:color w:val="000000"/>
          <w:sz w:val="20"/>
        </w:rPr>
        <w:t xml:space="preserve"> 66</w:t>
      </w:r>
    </w:p>
    <w:p w14:paraId="06000000">
      <w:pPr>
        <w:ind w:right="19"/>
        <w:jc w:val="center"/>
        <w:rPr>
          <w:color w:val="000000"/>
          <w:sz w:val="28"/>
        </w:rPr>
      </w:pPr>
    </w:p>
    <w:p w14:paraId="07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drawing>
          <wp:inline>
            <wp:extent cx="617220" cy="6172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17220" cy="6172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ind/>
        <w:jc w:val="center"/>
        <w:rPr>
          <w:b w:val="1"/>
          <w:sz w:val="26"/>
        </w:rPr>
      </w:pPr>
    </w:p>
    <w:p w14:paraId="09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РЕГИОНАЛЬНАЯ СЛУЖБА ПО ТАРИФАМ</w:t>
      </w:r>
    </w:p>
    <w:p w14:paraId="0A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РОСТОВСКОЙ ОБЛАСТИ</w:t>
      </w:r>
    </w:p>
    <w:p w14:paraId="0B000000">
      <w:pPr>
        <w:ind/>
        <w:jc w:val="center"/>
        <w:rPr>
          <w:b w:val="1"/>
          <w:sz w:val="26"/>
        </w:rPr>
      </w:pPr>
    </w:p>
    <w:p w14:paraId="0C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ПОСТАНОВЛЕНИЕ</w:t>
      </w:r>
    </w:p>
    <w:p w14:paraId="0D000000">
      <w:pPr>
        <w:ind/>
        <w:jc w:val="center"/>
        <w:rPr>
          <w:sz w:val="26"/>
        </w:rPr>
      </w:pPr>
    </w:p>
    <w:p w14:paraId="0E000000">
      <w:pPr>
        <w:ind w:right="-1"/>
        <w:jc w:val="center"/>
        <w:rPr>
          <w:color w:val="000000"/>
          <w:sz w:val="28"/>
        </w:rPr>
      </w:pPr>
      <w:r>
        <w:rPr>
          <w:color w:val="000000"/>
          <w:sz w:val="28"/>
        </w:rPr>
        <w:t>25.11.</w:t>
      </w:r>
      <w:r>
        <w:rPr>
          <w:color w:val="000000"/>
          <w:sz w:val="28"/>
        </w:rPr>
        <w:t>20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 xml:space="preserve">      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г. Ростов-на-Дону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66/3</w:t>
      </w:r>
    </w:p>
    <w:p w14:paraId="0F000000">
      <w:pPr>
        <w:ind w:firstLine="540" w:right="665"/>
        <w:jc w:val="center"/>
        <w:rPr>
          <w:sz w:val="26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установлении индивидуальных тарифов на услуги по передаче электрической энергии и </w:t>
      </w:r>
      <w:r>
        <w:rPr>
          <w:b w:val="1"/>
          <w:sz w:val="28"/>
        </w:rPr>
        <w:t xml:space="preserve">необходимой валовой выручки </w:t>
      </w:r>
      <w:r>
        <w:rPr>
          <w:b w:val="1"/>
          <w:sz w:val="28"/>
        </w:rPr>
        <w:t>на долгосрочный период регулирования 20</w:t>
      </w:r>
      <w:r>
        <w:rPr>
          <w:b w:val="1"/>
          <w:sz w:val="28"/>
        </w:rPr>
        <w:t>23</w:t>
      </w:r>
      <w:r>
        <w:rPr>
          <w:b w:val="1"/>
          <w:sz w:val="28"/>
        </w:rPr>
        <w:t>-2027</w:t>
      </w:r>
      <w:r>
        <w:rPr>
          <w:b w:val="1"/>
          <w:sz w:val="28"/>
        </w:rPr>
        <w:t xml:space="preserve"> годов</w:t>
      </w:r>
      <w:r>
        <w:rPr>
          <w:b w:val="1"/>
          <w:sz w:val="28"/>
        </w:rPr>
        <w:t xml:space="preserve"> для взаиморасчетов </w:t>
      </w:r>
      <w:r>
        <w:rPr>
          <w:b w:val="1"/>
          <w:sz w:val="28"/>
        </w:rPr>
        <w:t xml:space="preserve">между 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ООО «ЮЭК» (ИНН 6164131959) и филиалом ПАО «Россети Юг» - «Ростовэнерго» и между ООО «ЮЭК» (ИНН 6164131959) и АО «Донэнерго»</w:t>
      </w:r>
    </w:p>
    <w:p w14:paraId="12000000">
      <w:pPr>
        <w:spacing w:line="259" w:lineRule="exact"/>
        <w:ind w:firstLine="0" w:left="2109" w:right="2211"/>
        <w:jc w:val="center"/>
        <w:rPr>
          <w:color w:val="000000"/>
          <w:sz w:val="28"/>
        </w:rPr>
      </w:pPr>
    </w:p>
    <w:p w14:paraId="13000000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В соответствии с Ф</w:t>
      </w:r>
      <w:r>
        <w:rPr>
          <w:sz w:val="28"/>
        </w:rPr>
        <w:t>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Российской Фе</w:t>
      </w:r>
      <w:r>
        <w:rPr>
          <w:sz w:val="28"/>
        </w:rPr>
        <w:t>дерации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руководствуясь Методическими указаниями по расчету тар</w:t>
      </w:r>
      <w:r>
        <w:rPr>
          <w:sz w:val="28"/>
        </w:rPr>
        <w:t>ифов на услуги по передаче электрической энергии, устанавливаемых с применением метода долгосрочной индексации необходимой валовой выручки, утвержденными приказом Федеральной службы по тарифам от 17.02.2012 № 98-э, Методическими указаниями по расчету регул</w:t>
      </w:r>
      <w:r>
        <w:rPr>
          <w:sz w:val="28"/>
        </w:rPr>
        <w:t>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№ 20-э/2, Регламентом установления цен (тарифов) и (или) их предельных уровней, предусматрива</w:t>
      </w:r>
      <w:r>
        <w:rPr>
          <w:sz w:val="28"/>
        </w:rPr>
        <w:t>ющим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Федеральной антимонопольной службы от 10.03.2022 № 196/22, на основании Положения</w:t>
      </w:r>
      <w:r>
        <w:rPr>
          <w:sz w:val="28"/>
        </w:rPr>
        <w:t xml:space="preserve"> о Региональной службе по тарифам Ростовской области, утвержденного  постановлением   Правительства   Ростовской  области от 13.01.2012 № 20, Региональная служба по тарифам Ростовской области </w:t>
      </w:r>
    </w:p>
    <w:p w14:paraId="14000000">
      <w:pPr>
        <w:pStyle w:val="Style_1"/>
        <w:widowControl w:val="1"/>
        <w:spacing w:afterAutospacing="on" w:beforeAutospacing="on"/>
        <w:ind w:firstLine="0"/>
        <w:contextualSpacing w:val="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8"/>
        </w:rPr>
        <w:t>постановляет:</w:t>
      </w:r>
    </w:p>
    <w:p w14:paraId="15000000">
      <w:pPr>
        <w:pStyle w:val="Style_1"/>
        <w:widowControl w:val="1"/>
        <w:spacing w:afterAutospacing="on" w:beforeAutospacing="on"/>
        <w:ind w:firstLine="0"/>
        <w:contextualSpacing w:val="1"/>
        <w:jc w:val="center"/>
        <w:rPr>
          <w:rFonts w:ascii="Times New Roman" w:hAnsi="Times New Roman"/>
          <w:b w:val="1"/>
        </w:rPr>
      </w:pPr>
    </w:p>
    <w:p w14:paraId="16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Установить с 01.01.20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по 31.12.2027</w:t>
      </w:r>
      <w:r>
        <w:rPr>
          <w:rFonts w:ascii="Times New Roman" w:hAnsi="Times New Roman"/>
          <w:sz w:val="28"/>
        </w:rPr>
        <w:t xml:space="preserve"> инд</w:t>
      </w:r>
      <w:r>
        <w:rPr>
          <w:rFonts w:ascii="Times New Roman" w:hAnsi="Times New Roman"/>
          <w:sz w:val="28"/>
        </w:rPr>
        <w:t xml:space="preserve">ивидуальные тарифы на услуги по </w:t>
      </w:r>
      <w:r>
        <w:rPr>
          <w:rFonts w:ascii="Times New Roman" w:hAnsi="Times New Roman"/>
          <w:sz w:val="28"/>
        </w:rPr>
        <w:t xml:space="preserve">передаче электрической энергии для взаиморасчетов между </w:t>
      </w:r>
      <w:r>
        <w:rPr>
          <w:rFonts w:ascii="Times New Roman" w:hAnsi="Times New Roman"/>
          <w:sz w:val="28"/>
        </w:rPr>
        <w:t xml:space="preserve">                                    </w:t>
      </w:r>
      <w:r>
        <w:rPr>
          <w:rFonts w:ascii="Times New Roman" w:hAnsi="Times New Roman"/>
          <w:sz w:val="28"/>
        </w:rPr>
        <w:t xml:space="preserve">ООО «ЮЭК» и </w:t>
      </w:r>
      <w:r>
        <w:rPr>
          <w:rFonts w:ascii="Times New Roman" w:hAnsi="Times New Roman"/>
          <w:sz w:val="28"/>
        </w:rPr>
        <w:t>филиалом ПАО «Россети Юг» - «Ростовэнерго»</w:t>
      </w:r>
      <w:r>
        <w:rPr>
          <w:rFonts w:ascii="Times New Roman" w:hAnsi="Times New Roman"/>
          <w:sz w:val="28"/>
        </w:rPr>
        <w:t xml:space="preserve"> и между ООО «ЮЭК» и АО «Донэнерго»</w:t>
      </w:r>
      <w:r>
        <w:rPr>
          <w:rFonts w:ascii="Times New Roman" w:hAnsi="Times New Roman"/>
          <w:sz w:val="28"/>
        </w:rPr>
        <w:t xml:space="preserve"> согласно приложению № 1 к постановлению.</w:t>
      </w:r>
      <w:r>
        <w:rPr>
          <w:rFonts w:ascii="Times New Roman" w:hAnsi="Times New Roman"/>
          <w:sz w:val="28"/>
        </w:rPr>
        <w:t xml:space="preserve"> </w:t>
      </w:r>
    </w:p>
    <w:p w14:paraId="17000000">
      <w:pPr>
        <w:tabs>
          <w:tab w:leader="none" w:pos="720" w:val="left"/>
          <w:tab w:leader="none" w:pos="900" w:val="left"/>
        </w:tabs>
        <w:ind w:firstLine="720"/>
        <w:jc w:val="both"/>
        <w:rPr>
          <w:sz w:val="28"/>
        </w:rPr>
      </w:pPr>
      <w:r>
        <w:rPr>
          <w:sz w:val="28"/>
        </w:rPr>
        <w:t>2. Установить долгосрочные параметры регулирования для</w:t>
      </w:r>
      <w:r>
        <w:rPr>
          <w:sz w:val="28"/>
        </w:rPr>
        <w:t xml:space="preserve"> </w:t>
      </w:r>
      <w:r>
        <w:rPr>
          <w:sz w:val="28"/>
        </w:rPr>
        <w:t>ООО «ЮЭК» согласно приложению № 2 к постановлению.</w:t>
      </w:r>
    </w:p>
    <w:p w14:paraId="18000000">
      <w:pPr>
        <w:tabs>
          <w:tab w:leader="none" w:pos="720" w:val="left"/>
          <w:tab w:leader="none" w:pos="900" w:val="left"/>
        </w:tabs>
        <w:ind w:firstLine="720"/>
        <w:jc w:val="both"/>
        <w:rPr>
          <w:sz w:val="28"/>
        </w:rPr>
      </w:pPr>
      <w:r>
        <w:rPr>
          <w:sz w:val="28"/>
        </w:rPr>
        <w:t>3. Определить необходимую валовую выручку ООО «ЮЭК» на долгосрочный период регулирования (без учета оплаты потерь) согласно приложению № 3 к постановлению.</w:t>
      </w:r>
    </w:p>
    <w:p w14:paraId="19000000">
      <w:pPr>
        <w:tabs>
          <w:tab w:leader="none" w:pos="720" w:val="left"/>
          <w:tab w:leader="none" w:pos="900" w:val="left"/>
        </w:tabs>
        <w:ind w:firstLine="720"/>
        <w:jc w:val="both"/>
        <w:rPr>
          <w:sz w:val="28"/>
        </w:rPr>
      </w:pPr>
      <w:r>
        <w:rPr>
          <w:sz w:val="28"/>
        </w:rPr>
        <w:t>4. Постановление вступает в силу с 01.01.20</w:t>
      </w:r>
      <w:r>
        <w:rPr>
          <w:sz w:val="28"/>
        </w:rPr>
        <w:t>23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A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B000000">
      <w:pPr>
        <w:ind w:firstLine="720"/>
        <w:jc w:val="both"/>
        <w:rPr>
          <w:sz w:val="28"/>
        </w:rPr>
      </w:pPr>
    </w:p>
    <w:p w14:paraId="1C000000"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Руководитель </w:t>
      </w:r>
    </w:p>
    <w:p w14:paraId="1D000000"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Региональной службы </w:t>
      </w:r>
      <w:r>
        <w:rPr>
          <w:b w:val="1"/>
          <w:color w:val="000000"/>
          <w:sz w:val="28"/>
        </w:rPr>
        <w:t xml:space="preserve">по тарифам </w:t>
      </w:r>
    </w:p>
    <w:p w14:paraId="1E000000"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Ростовской области</w:t>
      </w: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 xml:space="preserve">   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       </w:t>
      </w:r>
      <w:r>
        <w:rPr>
          <w:b w:val="1"/>
          <w:color w:val="000000"/>
          <w:sz w:val="28"/>
        </w:rPr>
        <w:t xml:space="preserve">    </w:t>
      </w:r>
      <w:r>
        <w:rPr>
          <w:b w:val="1"/>
          <w:color w:val="000000"/>
          <w:sz w:val="28"/>
        </w:rPr>
        <w:t>А.В. Лукьянов</w:t>
      </w:r>
    </w:p>
    <w:sectPr>
      <w:pgSz w:h="16848" w:orient="portrait" w:w="11908"/>
      <w:pgMar w:bottom="992" w:footer="720" w:gutter="0" w:header="720" w:left="1134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basedOn w:val="Style_2"/>
    <w:link w:val="Style_8_ch"/>
    <w:semiHidden w:val="1"/>
    <w:unhideWhenUsed w:val="1"/>
    <w:pPr>
      <w:spacing w:afterAutospacing="on" w:beforeAutospacing="on"/>
      <w:ind/>
    </w:pPr>
    <w:rPr>
      <w:rFonts w:ascii="Tahoma" w:hAnsi="Tahoma"/>
      <w:sz w:val="20"/>
    </w:rPr>
  </w:style>
  <w:style w:styleId="Style_8_ch" w:type="character">
    <w:basedOn w:val="Style_2_ch"/>
    <w:link w:val="Style_8"/>
    <w:semiHidden w:val="1"/>
    <w:unhideWhenUsed w:val="1"/>
    <w:rPr>
      <w:rFonts w:ascii="Tahoma" w:hAnsi="Tahoma"/>
      <w:sz w:val="20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ConsPlusTitle"/>
    <w:link w:val="Style_17_ch"/>
    <w:rPr>
      <w:b w:val="1"/>
      <w:sz w:val="24"/>
    </w:rPr>
  </w:style>
  <w:style w:styleId="Style_17_ch" w:type="character">
    <w:name w:val="ConsPlusTitle"/>
    <w:link w:val="Style_17"/>
    <w:rPr>
      <w:b w:val="1"/>
      <w:sz w:val="24"/>
    </w:rPr>
  </w:style>
  <w:style w:styleId="Style_18" w:type="paragraph">
    <w:name w:val="Con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Nonformat"/>
    <w:link w:val="Style_18"/>
    <w:rPr>
      <w:rFonts w:ascii="Courier New" w:hAnsi="Courier New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Balloon Text"/>
    <w:basedOn w:val="Style_2"/>
    <w:link w:val="Style_20_ch"/>
    <w:rPr>
      <w:rFonts w:ascii="Tahoma" w:hAnsi="Tahoma"/>
      <w:sz w:val="16"/>
    </w:rPr>
  </w:style>
  <w:style w:styleId="Style_20_ch" w:type="character">
    <w:name w:val="Balloon Text"/>
    <w:basedOn w:val="Style_2_ch"/>
    <w:link w:val="Style_20"/>
    <w:rPr>
      <w:rFonts w:ascii="Tahoma" w:hAnsi="Tahoma"/>
      <w:sz w:val="16"/>
    </w:rPr>
  </w:style>
  <w:style w:styleId="Style_1" w:type="paragraph">
    <w:name w:val="ConsNormal"/>
    <w:link w:val="Style_1_ch"/>
    <w:pPr>
      <w:widowControl w:val="0"/>
      <w:ind w:firstLine="720"/>
    </w:pPr>
    <w:rPr>
      <w:rFonts w:ascii="Arial" w:hAnsi="Arial"/>
      <w:sz w:val="16"/>
    </w:rPr>
  </w:style>
  <w:style w:styleId="Style_1_ch" w:type="character">
    <w:name w:val="ConsNormal"/>
    <w:link w:val="Style_1"/>
    <w:rPr>
      <w:rFonts w:ascii="Arial" w:hAnsi="Arial"/>
      <w:sz w:val="16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oc 10"/>
    <w:next w:val="Style_2"/>
    <w:link w:val="Style_2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3_ch" w:type="character">
    <w:name w:val="toc 10"/>
    <w:link w:val="Style_23"/>
    <w:rPr>
      <w:rFonts w:ascii="XO Thames" w:hAnsi="XO Thames"/>
      <w:sz w:val="28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2022-11-25T07:31:30Z</dcterms:modified>
</cp:coreProperties>
</file>